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B8D3F" w14:textId="6DA1B8BC" w:rsidR="005E7884" w:rsidRPr="00E9518D" w:rsidRDefault="00EE3EF8" w:rsidP="007113F0">
      <w:pPr>
        <w:jc w:val="center"/>
        <w:outlineLvl w:val="0"/>
        <w:rPr>
          <w:rFonts w:ascii="Calibri" w:eastAsia="Arial Unicode MS" w:hAnsi="Calibri" w:cs="Arial Unicode MS"/>
          <w:b/>
          <w:sz w:val="36"/>
          <w:szCs w:val="36"/>
          <w:lang w:val="en-GB"/>
        </w:rPr>
      </w:pPr>
      <w:r w:rsidRPr="00E9518D">
        <w:rPr>
          <w:rFonts w:ascii="Calibri" w:hAnsi="Calibri"/>
          <w:noProof/>
          <w:lang w:val="en-GB" w:eastAsia="zh-CN"/>
        </w:rPr>
        <w:drawing>
          <wp:anchor distT="0" distB="0" distL="114300" distR="114300" simplePos="0" relativeHeight="251659264" behindDoc="1" locked="0" layoutInCell="1" allowOverlap="1" wp14:anchorId="010DE2FF" wp14:editId="34DBF2A3">
            <wp:simplePos x="0" y="0"/>
            <wp:positionH relativeFrom="margin">
              <wp:posOffset>1714500</wp:posOffset>
            </wp:positionH>
            <wp:positionV relativeFrom="paragraph">
              <wp:posOffset>4996</wp:posOffset>
            </wp:positionV>
            <wp:extent cx="1786695" cy="1690304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70" cy="16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3F0" w:rsidRPr="00E9518D">
        <w:rPr>
          <w:rFonts w:ascii="Calibri" w:eastAsia="Arial Unicode MS" w:hAnsi="Calibri" w:cs="Arial Unicode MS"/>
          <w:b/>
          <w:sz w:val="36"/>
          <w:szCs w:val="36"/>
          <w:lang w:val="en-GB"/>
        </w:rPr>
        <w:t xml:space="preserve">ALSA </w:t>
      </w:r>
      <w:r w:rsidRPr="00E9518D">
        <w:rPr>
          <w:rFonts w:ascii="Calibri" w:eastAsia="Arial Unicode MS" w:hAnsi="Calibri" w:cs="Arial Unicode MS"/>
          <w:b/>
          <w:sz w:val="36"/>
          <w:szCs w:val="36"/>
          <w:lang w:val="en-GB"/>
        </w:rPr>
        <w:t>Annual Forum 2017 in SINGAPORE</w:t>
      </w:r>
    </w:p>
    <w:p w14:paraId="74D692DC" w14:textId="47690339" w:rsidR="005E7884" w:rsidRPr="00E9518D" w:rsidRDefault="00062E14" w:rsidP="00FF61B5">
      <w:pPr>
        <w:jc w:val="center"/>
        <w:rPr>
          <w:rFonts w:ascii="Calibri" w:hAnsi="Calibri"/>
          <w:b/>
          <w:lang w:val="en-GB"/>
        </w:rPr>
      </w:pPr>
      <w:r>
        <w:rPr>
          <w:rFonts w:ascii="Calibri" w:eastAsia="Arial Unicode MS" w:hAnsi="Calibri" w:cs="Arial Unicode MS"/>
          <w:b/>
          <w:sz w:val="36"/>
          <w:szCs w:val="36"/>
          <w:lang w:val="en-GB"/>
        </w:rPr>
        <w:t>Application</w:t>
      </w:r>
      <w:r w:rsidR="00EE3EF8" w:rsidRPr="00E9518D">
        <w:rPr>
          <w:rFonts w:ascii="Calibri" w:eastAsia="Arial Unicode MS" w:hAnsi="Calibri" w:cs="Arial Unicode MS"/>
          <w:b/>
          <w:sz w:val="36"/>
          <w:szCs w:val="36"/>
          <w:lang w:val="en-GB"/>
        </w:rPr>
        <w:t xml:space="preserve"> Form</w:t>
      </w:r>
    </w:p>
    <w:p w14:paraId="5EDAB9C5" w14:textId="2FEAC6B3" w:rsidR="005E7884" w:rsidRPr="00E9518D" w:rsidRDefault="003946C2" w:rsidP="007113F0">
      <w:pPr>
        <w:jc w:val="center"/>
        <w:outlineLvl w:val="0"/>
        <w:rPr>
          <w:rFonts w:ascii="Calibri" w:hAnsi="Calibri" w:cstheme="majorHAnsi"/>
          <w:sz w:val="24"/>
          <w:szCs w:val="24"/>
          <w:lang w:val="en-GB"/>
        </w:rPr>
      </w:pPr>
      <w:r w:rsidRPr="00E9518D">
        <w:rPr>
          <w:rFonts w:ascii="Calibri" w:hAnsi="Calibri" w:cstheme="majorHAnsi"/>
          <w:sz w:val="24"/>
          <w:szCs w:val="24"/>
          <w:lang w:val="en-GB"/>
        </w:rPr>
        <w:t>ALSA Singapore National Chapter</w:t>
      </w:r>
    </w:p>
    <w:p w14:paraId="0815B0F5" w14:textId="75DBBEDA" w:rsidR="005E7884" w:rsidRPr="00E9518D" w:rsidRDefault="00EE3EF8" w:rsidP="007113F0">
      <w:pPr>
        <w:jc w:val="center"/>
        <w:outlineLvl w:val="0"/>
        <w:rPr>
          <w:rFonts w:ascii="Calibri" w:hAnsi="Calibri" w:cstheme="majorHAnsi"/>
          <w:sz w:val="24"/>
          <w:szCs w:val="24"/>
          <w:lang w:val="en-GB"/>
        </w:rPr>
      </w:pPr>
      <w:r w:rsidRPr="00E9518D">
        <w:rPr>
          <w:rFonts w:ascii="Calibri" w:hAnsi="Calibri" w:cstheme="majorHAnsi"/>
          <w:sz w:val="24"/>
          <w:szCs w:val="24"/>
          <w:lang w:val="en-GB"/>
        </w:rPr>
        <w:t>31</w:t>
      </w:r>
      <w:r w:rsidRPr="00E9518D">
        <w:rPr>
          <w:rFonts w:ascii="Calibri" w:hAnsi="Calibri" w:cstheme="majorHAnsi"/>
          <w:sz w:val="24"/>
          <w:szCs w:val="24"/>
          <w:vertAlign w:val="superscript"/>
          <w:lang w:val="en-GB"/>
        </w:rPr>
        <w:t>st</w:t>
      </w:r>
      <w:r w:rsidRPr="00E9518D">
        <w:rPr>
          <w:rFonts w:ascii="Calibri" w:hAnsi="Calibri" w:cstheme="majorHAnsi"/>
          <w:sz w:val="24"/>
          <w:szCs w:val="24"/>
          <w:lang w:val="en-GB"/>
        </w:rPr>
        <w:t xml:space="preserve"> July ~ 6 August 2017</w:t>
      </w:r>
    </w:p>
    <w:p w14:paraId="43325A2E" w14:textId="77777777" w:rsidR="005E7884" w:rsidRPr="00E9518D" w:rsidRDefault="005E7884">
      <w:pPr>
        <w:rPr>
          <w:rFonts w:ascii="Calibri" w:hAnsi="Calibri"/>
          <w:lang w:val="en-GB"/>
        </w:rPr>
      </w:pPr>
    </w:p>
    <w:p w14:paraId="7DBA72DF" w14:textId="39A4B246" w:rsidR="005E7884" w:rsidRPr="00E9518D" w:rsidRDefault="003946C2" w:rsidP="007113F0">
      <w:pPr>
        <w:outlineLvl w:val="0"/>
        <w:rPr>
          <w:rFonts w:ascii="Calibri" w:eastAsia="Arial Unicode MS" w:hAnsi="Calibri" w:cs="Arial Unicode MS"/>
          <w:b/>
          <w:sz w:val="28"/>
          <w:szCs w:val="28"/>
          <w:u w:val="single"/>
          <w:lang w:val="en-GB"/>
        </w:rPr>
      </w:pPr>
      <w:r w:rsidRPr="00E9518D">
        <w:rPr>
          <w:rFonts w:ascii="Calibri" w:eastAsia="Arial Unicode MS" w:hAnsi="Calibri" w:cs="Arial Unicode MS"/>
          <w:b/>
          <w:sz w:val="28"/>
          <w:szCs w:val="28"/>
          <w:u w:val="single"/>
          <w:lang w:val="en-GB"/>
        </w:rPr>
        <w:t>THINGS TO NOTE:</w:t>
      </w:r>
    </w:p>
    <w:p w14:paraId="4708D744" w14:textId="2A4FC8BB" w:rsidR="005E7884" w:rsidRPr="00E9518D" w:rsidRDefault="00E9518D" w:rsidP="005E7884">
      <w:pPr>
        <w:pStyle w:val="ListParagraph"/>
        <w:numPr>
          <w:ilvl w:val="0"/>
          <w:numId w:val="1"/>
        </w:numPr>
        <w:ind w:leftChars="0"/>
        <w:rPr>
          <w:rFonts w:ascii="Calibri" w:hAnsi="Calibri" w:cstheme="majorHAnsi"/>
          <w:sz w:val="24"/>
          <w:szCs w:val="24"/>
          <w:lang w:val="en-GB"/>
        </w:rPr>
      </w:pPr>
      <w:r>
        <w:rPr>
          <w:rFonts w:ascii="Calibri" w:hAnsi="Calibri" w:cstheme="majorHAnsi"/>
          <w:sz w:val="24"/>
          <w:szCs w:val="24"/>
          <w:lang w:val="en-GB"/>
        </w:rPr>
        <w:t>The r</w:t>
      </w:r>
      <w:r w:rsidR="005E7884" w:rsidRPr="00E9518D">
        <w:rPr>
          <w:rFonts w:ascii="Calibri" w:hAnsi="Calibri" w:cstheme="majorHAnsi"/>
          <w:sz w:val="24"/>
          <w:szCs w:val="24"/>
          <w:lang w:val="en-GB"/>
        </w:rPr>
        <w:t xml:space="preserve">egistration </w:t>
      </w:r>
      <w:r w:rsidR="00DA3B7B" w:rsidRPr="00E9518D">
        <w:rPr>
          <w:rFonts w:ascii="Calibri" w:hAnsi="Calibri" w:cstheme="majorHAnsi"/>
          <w:sz w:val="24"/>
          <w:szCs w:val="24"/>
          <w:lang w:val="en-GB"/>
        </w:rPr>
        <w:t>fee for the study trip is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 xml:space="preserve"> </w:t>
      </w:r>
      <w:r w:rsidR="003946C2" w:rsidRPr="00E9518D">
        <w:rPr>
          <w:rFonts w:ascii="Calibri" w:hAnsi="Calibri" w:cstheme="majorHAnsi"/>
          <w:sz w:val="24"/>
          <w:szCs w:val="24"/>
          <w:u w:val="single"/>
          <w:lang w:val="en-GB"/>
        </w:rPr>
        <w:t>$500 USD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>. The fee covers accommodation</w:t>
      </w:r>
      <w:r w:rsidR="005E7884" w:rsidRPr="00E9518D">
        <w:rPr>
          <w:rFonts w:ascii="Calibri" w:hAnsi="Calibri" w:cstheme="majorHAnsi"/>
          <w:sz w:val="24"/>
          <w:szCs w:val="24"/>
          <w:lang w:val="en-GB"/>
        </w:rPr>
        <w:t>, most meals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>,</w:t>
      </w:r>
      <w:r w:rsidR="005E7884" w:rsidRPr="00E9518D">
        <w:rPr>
          <w:rFonts w:ascii="Calibri" w:hAnsi="Calibri" w:cstheme="majorHAnsi"/>
          <w:sz w:val="24"/>
          <w:szCs w:val="24"/>
          <w:lang w:val="en-GB"/>
        </w:rPr>
        <w:t xml:space="preserve"> and transportation. 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 xml:space="preserve">However, the cost of airfare, travel insurance, free-and-easy meals </w:t>
      </w:r>
      <w:r w:rsidR="003946C2" w:rsidRPr="00E9518D">
        <w:rPr>
          <w:rFonts w:ascii="Calibri" w:hAnsi="Calibri" w:cstheme="majorHAnsi"/>
          <w:i/>
          <w:sz w:val="24"/>
          <w:szCs w:val="24"/>
          <w:lang w:val="en-GB"/>
        </w:rPr>
        <w:t>etc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 xml:space="preserve"> are not included.</w:t>
      </w:r>
      <w:r w:rsidR="005E7884" w:rsidRPr="00E9518D">
        <w:rPr>
          <w:rFonts w:ascii="Calibri" w:hAnsi="Calibri" w:cstheme="majorHAnsi"/>
          <w:sz w:val="24"/>
          <w:szCs w:val="24"/>
          <w:lang w:val="en-GB"/>
        </w:rPr>
        <w:t xml:space="preserve"> </w:t>
      </w:r>
    </w:p>
    <w:p w14:paraId="4FF48424" w14:textId="2EA49371" w:rsidR="003946C2" w:rsidRPr="00E9518D" w:rsidRDefault="003946C2" w:rsidP="005E7884">
      <w:pPr>
        <w:pStyle w:val="ListParagraph"/>
        <w:numPr>
          <w:ilvl w:val="0"/>
          <w:numId w:val="1"/>
        </w:numPr>
        <w:ind w:leftChars="0"/>
        <w:rPr>
          <w:rFonts w:ascii="Calibri" w:hAnsi="Calibri" w:cstheme="majorHAnsi"/>
          <w:sz w:val="24"/>
          <w:szCs w:val="24"/>
          <w:lang w:val="en-GB"/>
        </w:rPr>
      </w:pPr>
      <w:r w:rsidRPr="00E9518D">
        <w:rPr>
          <w:rFonts w:ascii="Calibri" w:hAnsi="Calibri" w:cstheme="majorHAnsi"/>
          <w:sz w:val="24"/>
          <w:szCs w:val="24"/>
          <w:lang w:val="en-GB"/>
        </w:rPr>
        <w:t xml:space="preserve">Please send in this </w:t>
      </w:r>
      <w:r w:rsidR="00E61FDA">
        <w:rPr>
          <w:rFonts w:ascii="Calibri" w:hAnsi="Calibri" w:cstheme="majorHAnsi"/>
          <w:sz w:val="24"/>
          <w:szCs w:val="24"/>
          <w:lang w:val="en-GB"/>
        </w:rPr>
        <w:t>application form</w:t>
      </w:r>
      <w:r w:rsidRPr="00E9518D">
        <w:rPr>
          <w:rFonts w:ascii="Calibri" w:hAnsi="Calibri" w:cstheme="majorHAnsi"/>
          <w:sz w:val="24"/>
          <w:szCs w:val="24"/>
          <w:lang w:val="en-GB"/>
        </w:rPr>
        <w:t xml:space="preserve"> and</w:t>
      </w:r>
      <w:r w:rsidR="00E61FDA">
        <w:rPr>
          <w:rFonts w:ascii="Calibri" w:hAnsi="Calibri" w:cstheme="majorHAnsi"/>
          <w:sz w:val="24"/>
          <w:szCs w:val="24"/>
          <w:lang w:val="en-GB"/>
        </w:rPr>
        <w:t xml:space="preserve"> the</w:t>
      </w:r>
      <w:r w:rsidRPr="00E9518D">
        <w:rPr>
          <w:rFonts w:ascii="Calibri" w:hAnsi="Calibri" w:cstheme="majorHAnsi"/>
          <w:sz w:val="24"/>
          <w:szCs w:val="24"/>
          <w:lang w:val="en-GB"/>
        </w:rPr>
        <w:t xml:space="preserve"> payment directly to your local chapters or national chapters; they will then collate and send them to us at: </w:t>
      </w:r>
      <w:hyperlink r:id="rId8" w:history="1">
        <w:r w:rsidRPr="00E9518D">
          <w:rPr>
            <w:rStyle w:val="Hyperlink"/>
            <w:rFonts w:ascii="Calibri" w:hAnsi="Calibri" w:cstheme="majorHAnsi"/>
            <w:sz w:val="24"/>
            <w:szCs w:val="24"/>
            <w:lang w:val="en-GB"/>
          </w:rPr>
          <w:t>af2017singapore@gmail.com</w:t>
        </w:r>
      </w:hyperlink>
      <w:r w:rsidRPr="00E9518D">
        <w:rPr>
          <w:rFonts w:ascii="Calibri" w:hAnsi="Calibri" w:cstheme="majorHAnsi"/>
          <w:sz w:val="24"/>
          <w:szCs w:val="24"/>
          <w:lang w:val="en-GB"/>
        </w:rPr>
        <w:t>.</w:t>
      </w:r>
    </w:p>
    <w:p w14:paraId="39372C96" w14:textId="68A73BF9" w:rsidR="005E7884" w:rsidRPr="00E9518D" w:rsidRDefault="005E7884" w:rsidP="005E7884">
      <w:pPr>
        <w:pStyle w:val="ListParagraph"/>
        <w:numPr>
          <w:ilvl w:val="0"/>
          <w:numId w:val="1"/>
        </w:numPr>
        <w:ind w:leftChars="0"/>
        <w:rPr>
          <w:rFonts w:ascii="Calibri" w:hAnsi="Calibri" w:cstheme="majorHAnsi"/>
          <w:sz w:val="24"/>
          <w:szCs w:val="24"/>
          <w:lang w:val="en-GB"/>
        </w:rPr>
      </w:pPr>
      <w:r w:rsidRPr="00E9518D">
        <w:rPr>
          <w:rFonts w:ascii="Calibri" w:hAnsi="Calibri" w:cstheme="majorHAnsi"/>
          <w:sz w:val="24"/>
          <w:szCs w:val="24"/>
          <w:lang w:val="en-GB"/>
        </w:rPr>
        <w:t xml:space="preserve">The 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 xml:space="preserve">deadline for NCs to send in the </w:t>
      </w:r>
      <w:r w:rsidR="00E61FDA">
        <w:rPr>
          <w:rFonts w:ascii="Calibri" w:hAnsi="Calibri" w:cstheme="majorHAnsi"/>
          <w:sz w:val="24"/>
          <w:szCs w:val="24"/>
          <w:lang w:val="en-GB"/>
        </w:rPr>
        <w:t xml:space="preserve">application 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 xml:space="preserve">forms to ALSA Singapore </w:t>
      </w:r>
      <w:r w:rsidR="00DA3B7B" w:rsidRPr="00E9518D">
        <w:rPr>
          <w:rFonts w:ascii="Calibri" w:hAnsi="Calibri" w:cstheme="majorHAnsi"/>
          <w:sz w:val="24"/>
          <w:szCs w:val="24"/>
          <w:lang w:val="en-GB"/>
        </w:rPr>
        <w:t xml:space="preserve">is </w:t>
      </w:r>
      <w:r w:rsidR="003946C2" w:rsidRPr="00E9518D">
        <w:rPr>
          <w:rFonts w:ascii="Calibri" w:hAnsi="Calibri" w:cstheme="majorHAnsi"/>
          <w:b/>
          <w:sz w:val="24"/>
          <w:szCs w:val="24"/>
          <w:u w:val="single"/>
          <w:lang w:val="en-GB"/>
        </w:rPr>
        <w:t>9</w:t>
      </w:r>
      <w:r w:rsidR="003946C2" w:rsidRPr="00E9518D">
        <w:rPr>
          <w:rFonts w:ascii="Calibri" w:hAnsi="Calibri" w:cstheme="majorHAnsi"/>
          <w:b/>
          <w:sz w:val="24"/>
          <w:szCs w:val="24"/>
          <w:u w:val="single"/>
          <w:vertAlign w:val="superscript"/>
          <w:lang w:val="en-GB"/>
        </w:rPr>
        <w:t>th</w:t>
      </w:r>
      <w:r w:rsidR="003946C2" w:rsidRPr="00E9518D">
        <w:rPr>
          <w:rFonts w:ascii="Calibri" w:hAnsi="Calibri" w:cstheme="majorHAnsi"/>
          <w:b/>
          <w:sz w:val="24"/>
          <w:szCs w:val="24"/>
          <w:u w:val="single"/>
          <w:lang w:val="en-GB"/>
        </w:rPr>
        <w:t xml:space="preserve"> June (</w:t>
      </w:r>
      <w:r w:rsidR="00C03DB0">
        <w:rPr>
          <w:rFonts w:ascii="Calibri" w:hAnsi="Calibri" w:cstheme="majorHAnsi"/>
          <w:b/>
          <w:sz w:val="24"/>
          <w:szCs w:val="24"/>
          <w:u w:val="single"/>
          <w:lang w:val="en-GB"/>
        </w:rPr>
        <w:t>Friday</w:t>
      </w:r>
      <w:bookmarkStart w:id="0" w:name="_GoBack"/>
      <w:bookmarkEnd w:id="0"/>
      <w:r w:rsidR="003946C2" w:rsidRPr="00E9518D">
        <w:rPr>
          <w:rFonts w:ascii="Calibri" w:hAnsi="Calibri" w:cstheme="majorHAnsi"/>
          <w:b/>
          <w:sz w:val="24"/>
          <w:szCs w:val="24"/>
          <w:u w:val="single"/>
          <w:lang w:val="en-GB"/>
        </w:rPr>
        <w:t>)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 xml:space="preserve">. Payment from the NCs should be sent in by </w:t>
      </w:r>
      <w:r w:rsidR="003946C2" w:rsidRPr="00E9518D">
        <w:rPr>
          <w:rFonts w:ascii="Calibri" w:hAnsi="Calibri" w:cstheme="majorHAnsi"/>
          <w:b/>
          <w:sz w:val="24"/>
          <w:szCs w:val="24"/>
          <w:u w:val="single"/>
          <w:lang w:val="en-GB"/>
        </w:rPr>
        <w:t>14</w:t>
      </w:r>
      <w:r w:rsidR="003946C2" w:rsidRPr="00E9518D">
        <w:rPr>
          <w:rFonts w:ascii="Calibri" w:hAnsi="Calibri" w:cstheme="majorHAnsi"/>
          <w:b/>
          <w:sz w:val="24"/>
          <w:szCs w:val="24"/>
          <w:u w:val="single"/>
          <w:vertAlign w:val="superscript"/>
          <w:lang w:val="en-GB"/>
        </w:rPr>
        <w:t>th</w:t>
      </w:r>
      <w:r w:rsidR="003946C2" w:rsidRPr="00E9518D">
        <w:rPr>
          <w:rFonts w:ascii="Calibri" w:hAnsi="Calibri" w:cstheme="majorHAnsi"/>
          <w:b/>
          <w:sz w:val="24"/>
          <w:szCs w:val="24"/>
          <w:u w:val="single"/>
          <w:lang w:val="en-GB"/>
        </w:rPr>
        <w:t xml:space="preserve"> June (Wednesday)</w:t>
      </w:r>
      <w:r w:rsidR="003946C2" w:rsidRPr="00E9518D">
        <w:rPr>
          <w:rFonts w:ascii="Calibri" w:hAnsi="Calibri" w:cstheme="majorHAnsi"/>
          <w:sz w:val="24"/>
          <w:szCs w:val="24"/>
          <w:lang w:val="en-GB"/>
        </w:rPr>
        <w:t>.</w:t>
      </w:r>
    </w:p>
    <w:p w14:paraId="14B64B04" w14:textId="7E1F3856" w:rsidR="005E7884" w:rsidRPr="00E9518D" w:rsidRDefault="003946C2" w:rsidP="005E7884">
      <w:pPr>
        <w:pStyle w:val="ListParagraph"/>
        <w:numPr>
          <w:ilvl w:val="0"/>
          <w:numId w:val="1"/>
        </w:numPr>
        <w:ind w:leftChars="0"/>
        <w:rPr>
          <w:rFonts w:ascii="Calibri" w:hAnsi="Calibri" w:cstheme="majorHAnsi"/>
          <w:sz w:val="24"/>
          <w:szCs w:val="24"/>
          <w:lang w:val="en-GB"/>
        </w:rPr>
      </w:pPr>
      <w:r w:rsidRPr="00E9518D">
        <w:rPr>
          <w:rFonts w:ascii="Calibri" w:hAnsi="Calibri" w:cstheme="majorHAnsi"/>
          <w:sz w:val="24"/>
          <w:szCs w:val="24"/>
          <w:lang w:val="en-GB"/>
        </w:rPr>
        <w:t>Please save the file name as follows: “Full name (National Chapter)”. For example, “Thomas Lee (Singapore)”.</w:t>
      </w:r>
    </w:p>
    <w:p w14:paraId="51D473EA" w14:textId="77777777" w:rsidR="00E9518D" w:rsidRDefault="00E9518D" w:rsidP="00447A9F">
      <w:pPr>
        <w:rPr>
          <w:rFonts w:ascii="Calibri" w:eastAsia="Arial Unicode MS" w:hAnsi="Calibri" w:cstheme="majorHAnsi"/>
          <w:sz w:val="24"/>
          <w:szCs w:val="24"/>
          <w:lang w:val="en-GB"/>
        </w:rPr>
      </w:pPr>
    </w:p>
    <w:p w14:paraId="5E6FCADF" w14:textId="7523E784" w:rsidR="00E9518D" w:rsidRDefault="00E9518D" w:rsidP="00447A9F">
      <w:pPr>
        <w:rPr>
          <w:rFonts w:ascii="Calibri" w:eastAsia="Arial Unicode MS" w:hAnsi="Calibri" w:cstheme="majorHAnsi"/>
          <w:sz w:val="24"/>
          <w:szCs w:val="24"/>
          <w:lang w:val="en-GB"/>
        </w:rPr>
      </w:pPr>
      <w:r>
        <w:rPr>
          <w:rFonts w:ascii="Calibri" w:eastAsia="Arial Unicode MS" w:hAnsi="Calibri" w:cstheme="majorHAnsi"/>
          <w:sz w:val="24"/>
          <w:szCs w:val="24"/>
          <w:lang w:val="en-GB"/>
        </w:rPr>
        <w:t xml:space="preserve">If you have any further enquiries, please do not hesitate to contact us at </w:t>
      </w:r>
      <w:hyperlink r:id="rId9" w:history="1">
        <w:r w:rsidRPr="00063707">
          <w:rPr>
            <w:rStyle w:val="Hyperlink"/>
            <w:rFonts w:ascii="Calibri" w:eastAsia="Arial Unicode MS" w:hAnsi="Calibri" w:cstheme="majorHAnsi"/>
            <w:sz w:val="24"/>
            <w:szCs w:val="24"/>
            <w:lang w:val="en-GB"/>
          </w:rPr>
          <w:t>af2017singapore@gmail.com</w:t>
        </w:r>
      </w:hyperlink>
      <w:r>
        <w:rPr>
          <w:rFonts w:ascii="Calibri" w:eastAsia="Arial Unicode MS" w:hAnsi="Calibri" w:cstheme="majorHAnsi"/>
          <w:sz w:val="24"/>
          <w:szCs w:val="24"/>
          <w:lang w:val="en-GB"/>
        </w:rPr>
        <w:t xml:space="preserve">. </w:t>
      </w:r>
    </w:p>
    <w:p w14:paraId="36C3A474" w14:textId="77777777" w:rsidR="000526B1" w:rsidRDefault="000526B1" w:rsidP="00447A9F">
      <w:pPr>
        <w:rPr>
          <w:rFonts w:ascii="Calibri" w:eastAsia="Arial Unicode MS" w:hAnsi="Calibri" w:cstheme="majorHAnsi"/>
          <w:sz w:val="24"/>
          <w:szCs w:val="24"/>
          <w:lang w:val="en-GB"/>
        </w:rPr>
      </w:pPr>
    </w:p>
    <w:p w14:paraId="0A88CE1C" w14:textId="4AC28E6F" w:rsidR="000526B1" w:rsidRDefault="000526B1" w:rsidP="00447A9F">
      <w:pPr>
        <w:rPr>
          <w:rFonts w:ascii="Calibri" w:eastAsia="Arial Unicode MS" w:hAnsi="Calibri" w:cstheme="majorHAnsi"/>
          <w:sz w:val="24"/>
          <w:szCs w:val="24"/>
          <w:lang w:val="en-GB"/>
        </w:rPr>
      </w:pPr>
      <w:r>
        <w:rPr>
          <w:rFonts w:ascii="Calibri" w:eastAsia="Arial Unicode MS" w:hAnsi="Calibri" w:cstheme="majorHAnsi"/>
          <w:b/>
          <w:sz w:val="24"/>
          <w:szCs w:val="24"/>
          <w:u w:val="single"/>
          <w:lang w:val="en-GB"/>
        </w:rPr>
        <w:t>WITHDRAWAL POLICY</w:t>
      </w:r>
    </w:p>
    <w:p w14:paraId="1C612B96" w14:textId="5105B0A0" w:rsidR="000526B1" w:rsidRPr="000526B1" w:rsidRDefault="000526B1" w:rsidP="00447A9F">
      <w:pPr>
        <w:rPr>
          <w:rFonts w:ascii="Calibri" w:eastAsia="Arial Unicode MS" w:hAnsi="Calibri" w:cstheme="majorHAnsi"/>
          <w:sz w:val="24"/>
          <w:szCs w:val="24"/>
          <w:lang w:val="en-GB"/>
        </w:rPr>
      </w:pPr>
      <w:r>
        <w:rPr>
          <w:rFonts w:ascii="Calibri" w:eastAsia="Arial Unicode MS" w:hAnsi="Calibri" w:cstheme="majorHAnsi"/>
          <w:sz w:val="24"/>
          <w:szCs w:val="24"/>
          <w:lang w:val="en-GB"/>
        </w:rPr>
        <w:t>We do understand that delegates’ schedules may be subject to change</w:t>
      </w:r>
      <w:r w:rsidR="00ED64B3">
        <w:rPr>
          <w:rFonts w:ascii="Calibri" w:eastAsia="Arial Unicode MS" w:hAnsi="Calibri" w:cstheme="majorHAnsi"/>
          <w:sz w:val="24"/>
          <w:szCs w:val="24"/>
          <w:lang w:val="en-GB"/>
        </w:rPr>
        <w:t>; however, some of the payments for the Annual Forum need to be made ahead of time</w:t>
      </w:r>
      <w:r>
        <w:rPr>
          <w:rFonts w:ascii="Calibri" w:eastAsia="Arial Unicode MS" w:hAnsi="Calibri" w:cstheme="majorHAnsi"/>
          <w:sz w:val="24"/>
          <w:szCs w:val="24"/>
          <w:lang w:val="en-GB"/>
        </w:rPr>
        <w:t xml:space="preserve">. Thus, if we are notified of a delegate’s withdrawal by </w:t>
      </w:r>
      <w:r>
        <w:rPr>
          <w:rFonts w:ascii="Calibri" w:eastAsia="Arial Unicode MS" w:hAnsi="Calibri" w:cstheme="majorHAnsi"/>
          <w:b/>
          <w:sz w:val="24"/>
          <w:szCs w:val="24"/>
          <w:u w:val="single"/>
          <w:lang w:val="en-GB"/>
        </w:rPr>
        <w:t>30</w:t>
      </w:r>
      <w:r w:rsidRPr="000526B1">
        <w:rPr>
          <w:rFonts w:ascii="Calibri" w:eastAsia="Arial Unicode MS" w:hAnsi="Calibri" w:cstheme="majorHAnsi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Calibri" w:eastAsia="Arial Unicode MS" w:hAnsi="Calibri" w:cstheme="majorHAnsi"/>
          <w:b/>
          <w:sz w:val="24"/>
          <w:szCs w:val="24"/>
          <w:u w:val="single"/>
          <w:lang w:val="en-GB"/>
        </w:rPr>
        <w:t xml:space="preserve"> June (Friday)</w:t>
      </w:r>
      <w:r>
        <w:rPr>
          <w:rFonts w:ascii="Calibri" w:eastAsia="Arial Unicode MS" w:hAnsi="Calibri" w:cstheme="majorHAnsi"/>
          <w:sz w:val="24"/>
          <w:szCs w:val="24"/>
          <w:lang w:val="en-GB"/>
        </w:rPr>
        <w:t xml:space="preserve">, we will refund </w:t>
      </w:r>
      <w:r w:rsidR="00ED64B3">
        <w:rPr>
          <w:rFonts w:ascii="Calibri" w:eastAsia="Arial Unicode MS" w:hAnsi="Calibri" w:cstheme="majorHAnsi"/>
          <w:sz w:val="24"/>
          <w:szCs w:val="24"/>
          <w:u w:val="single"/>
          <w:lang w:val="en-GB"/>
        </w:rPr>
        <w:t>$175 USD</w:t>
      </w:r>
      <w:r w:rsidR="00ED64B3">
        <w:rPr>
          <w:rFonts w:ascii="Calibri" w:eastAsia="Arial Unicode MS" w:hAnsi="Calibri" w:cstheme="majorHAnsi"/>
          <w:sz w:val="24"/>
          <w:szCs w:val="24"/>
          <w:lang w:val="en-GB"/>
        </w:rPr>
        <w:t xml:space="preserve"> from the total registration fee paid</w:t>
      </w:r>
      <w:r>
        <w:rPr>
          <w:rFonts w:ascii="Calibri" w:eastAsia="Arial Unicode MS" w:hAnsi="Calibri" w:cstheme="majorHAnsi"/>
          <w:sz w:val="24"/>
          <w:szCs w:val="24"/>
          <w:lang w:val="en-GB"/>
        </w:rPr>
        <w:t xml:space="preserve">. </w:t>
      </w:r>
      <w:r w:rsidR="007E5C87">
        <w:rPr>
          <w:rFonts w:ascii="Calibri" w:eastAsia="Arial Unicode MS" w:hAnsi="Calibri" w:cstheme="majorHAnsi"/>
          <w:sz w:val="24"/>
          <w:szCs w:val="24"/>
          <w:lang w:val="en-GB"/>
        </w:rPr>
        <w:t>No refund will be provided for withdrawals after this date.</w:t>
      </w:r>
    </w:p>
    <w:p w14:paraId="18E4C2C8" w14:textId="77777777" w:rsidR="00DA3B7B" w:rsidRPr="00E9518D" w:rsidRDefault="00DA3B7B" w:rsidP="00447A9F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3652C00C" w14:textId="1F9E6826" w:rsidR="00306A0E" w:rsidRDefault="00306A0E">
      <w:pPr>
        <w:widowControl/>
        <w:jc w:val="left"/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5EB5A2E0" w14:textId="77777777" w:rsidR="00306A0E" w:rsidRDefault="00306A0E" w:rsidP="007113F0">
      <w:pPr>
        <w:outlineLvl w:val="0"/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17ADA176" w14:textId="77777777" w:rsidR="00ED64B3" w:rsidRDefault="00ED64B3" w:rsidP="007113F0">
      <w:pPr>
        <w:outlineLvl w:val="0"/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6255D80B" w14:textId="77777777" w:rsidR="007E5C87" w:rsidRDefault="007E5C87" w:rsidP="007113F0">
      <w:pPr>
        <w:outlineLvl w:val="0"/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1B112D54" w14:textId="1B0E4F3A" w:rsidR="00447A9F" w:rsidRPr="00E9518D" w:rsidRDefault="00447A9F" w:rsidP="007113F0">
      <w:pPr>
        <w:outlineLvl w:val="0"/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  <w:r w:rsidRPr="00E9518D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lastRenderedPageBreak/>
        <w:t>REGISTRATION FORM</w:t>
      </w:r>
    </w:p>
    <w:p w14:paraId="7D04AB9B" w14:textId="77777777" w:rsidR="00447A9F" w:rsidRPr="00E9518D" w:rsidRDefault="00447A9F" w:rsidP="00447A9F">
      <w:pPr>
        <w:rPr>
          <w:lang w:val="en-GB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47A9F" w:rsidRPr="00E9518D" w14:paraId="05F19DCF" w14:textId="77777777" w:rsidTr="0030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7384D13" w14:textId="70B848E9" w:rsidR="00447A9F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Personal p</w:t>
            </w:r>
            <w:r w:rsidR="00447A9F" w:rsidRPr="00E9518D">
              <w:rPr>
                <w:rFonts w:asciiTheme="majorHAnsi" w:hAnsiTheme="majorHAnsi" w:cstheme="majorHAnsi"/>
                <w:lang w:val="en-GB"/>
              </w:rPr>
              <w:t>articulars</w:t>
            </w:r>
          </w:p>
        </w:tc>
      </w:tr>
      <w:tr w:rsidR="00447A9F" w:rsidRPr="00E9518D" w14:paraId="5239C099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13FC1C1" w14:textId="7B17E5C9" w:rsidR="00447A9F" w:rsidRPr="00306A0E" w:rsidRDefault="00306A0E" w:rsidP="00ED64B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Full name (</w:t>
            </w:r>
            <w:r>
              <w:rPr>
                <w:rFonts w:asciiTheme="majorHAnsi" w:hAnsiTheme="majorHAnsi" w:cstheme="majorHAnsi"/>
                <w:u w:val="single"/>
                <w:lang w:val="en-GB"/>
              </w:rPr>
              <w:t>underline</w:t>
            </w:r>
            <w:r>
              <w:rPr>
                <w:rFonts w:asciiTheme="majorHAnsi" w:hAnsiTheme="majorHAnsi" w:cstheme="majorHAnsi"/>
                <w:lang w:val="en-GB"/>
              </w:rPr>
              <w:t xml:space="preserve"> family name)</w:t>
            </w:r>
          </w:p>
        </w:tc>
        <w:tc>
          <w:tcPr>
            <w:tcW w:w="4247" w:type="dxa"/>
          </w:tcPr>
          <w:p w14:paraId="25F8BB64" w14:textId="77777777" w:rsidR="00447A9F" w:rsidRPr="00E9518D" w:rsidRDefault="00447A9F" w:rsidP="004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47A9F" w:rsidRPr="00E9518D" w14:paraId="030F7007" w14:textId="77777777" w:rsidTr="0030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E5F424C" w14:textId="5A1BBC3E" w:rsidR="00447A9F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 of b</w:t>
            </w:r>
            <w:r w:rsidR="00F169E8" w:rsidRPr="00E9518D">
              <w:rPr>
                <w:rFonts w:asciiTheme="majorHAnsi" w:hAnsiTheme="majorHAnsi" w:cstheme="majorHAnsi"/>
                <w:lang w:val="en-GB"/>
              </w:rPr>
              <w:t>irth (DD/MM/YYYY)</w:t>
            </w:r>
          </w:p>
        </w:tc>
        <w:tc>
          <w:tcPr>
            <w:tcW w:w="4247" w:type="dxa"/>
          </w:tcPr>
          <w:p w14:paraId="177F2086" w14:textId="77777777" w:rsidR="00447A9F" w:rsidRPr="00E9518D" w:rsidRDefault="00447A9F" w:rsidP="0044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47A9F" w:rsidRPr="00E9518D" w14:paraId="021E80AD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2496AA1" w14:textId="77777777" w:rsidR="00447A9F" w:rsidRPr="00E9518D" w:rsidRDefault="00F169E8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Blood type</w:t>
            </w:r>
          </w:p>
        </w:tc>
        <w:tc>
          <w:tcPr>
            <w:tcW w:w="4247" w:type="dxa"/>
          </w:tcPr>
          <w:p w14:paraId="558C4ACD" w14:textId="77777777" w:rsidR="00447A9F" w:rsidRPr="00E9518D" w:rsidRDefault="00447A9F" w:rsidP="004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47A9F" w:rsidRPr="00E9518D" w14:paraId="707FD31B" w14:textId="77777777" w:rsidTr="0030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E125FB2" w14:textId="77777777" w:rsidR="00447A9F" w:rsidRPr="00E9518D" w:rsidRDefault="00F169E8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Passport Number</w:t>
            </w:r>
          </w:p>
        </w:tc>
        <w:tc>
          <w:tcPr>
            <w:tcW w:w="4247" w:type="dxa"/>
          </w:tcPr>
          <w:p w14:paraId="11EDF294" w14:textId="77777777" w:rsidR="00447A9F" w:rsidRPr="00E9518D" w:rsidRDefault="00447A9F" w:rsidP="0044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47A9F" w:rsidRPr="00E9518D" w14:paraId="25DE690D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2D2AD9D" w14:textId="77777777" w:rsidR="00447A9F" w:rsidRPr="00E9518D" w:rsidRDefault="00F169E8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Passport expiry date</w:t>
            </w:r>
          </w:p>
        </w:tc>
        <w:tc>
          <w:tcPr>
            <w:tcW w:w="4247" w:type="dxa"/>
          </w:tcPr>
          <w:p w14:paraId="175B5527" w14:textId="77777777" w:rsidR="00447A9F" w:rsidRPr="00E9518D" w:rsidRDefault="00447A9F" w:rsidP="004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169E8" w:rsidRPr="00E9518D" w14:paraId="02163918" w14:textId="77777777" w:rsidTr="0030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070CDD2" w14:textId="77777777" w:rsidR="00F169E8" w:rsidRPr="00E9518D" w:rsidRDefault="00F169E8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Nationality</w:t>
            </w:r>
          </w:p>
        </w:tc>
        <w:tc>
          <w:tcPr>
            <w:tcW w:w="4247" w:type="dxa"/>
          </w:tcPr>
          <w:p w14:paraId="6294D0AC" w14:textId="77777777" w:rsidR="00F169E8" w:rsidRPr="00E9518D" w:rsidRDefault="00F169E8" w:rsidP="0044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169E8" w:rsidRPr="00E9518D" w14:paraId="70A6C3F2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99902B2" w14:textId="3CD64601" w:rsidR="00F169E8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Home</w:t>
            </w:r>
            <w:r w:rsidR="00F169E8" w:rsidRPr="00E9518D">
              <w:rPr>
                <w:rFonts w:asciiTheme="majorHAnsi" w:hAnsiTheme="majorHAnsi" w:cstheme="majorHAnsi"/>
                <w:lang w:val="en-GB"/>
              </w:rPr>
              <w:t xml:space="preserve"> Address</w:t>
            </w:r>
          </w:p>
        </w:tc>
        <w:tc>
          <w:tcPr>
            <w:tcW w:w="4247" w:type="dxa"/>
          </w:tcPr>
          <w:p w14:paraId="6E092A40" w14:textId="77777777" w:rsidR="00F169E8" w:rsidRPr="00E9518D" w:rsidRDefault="00F169E8" w:rsidP="004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169E8" w:rsidRPr="00E9518D" w14:paraId="5B63108B" w14:textId="77777777" w:rsidTr="0030531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8B80DEE" w14:textId="77777777" w:rsidR="00F169E8" w:rsidRPr="00E9518D" w:rsidRDefault="00F169E8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Email Address</w:t>
            </w:r>
          </w:p>
        </w:tc>
        <w:tc>
          <w:tcPr>
            <w:tcW w:w="4247" w:type="dxa"/>
          </w:tcPr>
          <w:p w14:paraId="57FB3668" w14:textId="77777777" w:rsidR="00F169E8" w:rsidRPr="00E9518D" w:rsidRDefault="00F169E8" w:rsidP="0044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06A0E" w:rsidRPr="00E9518D" w14:paraId="048E4CE7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27E7965" w14:textId="77777777" w:rsidR="00306A0E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Phone Number (with country code)</w:t>
            </w:r>
          </w:p>
        </w:tc>
        <w:tc>
          <w:tcPr>
            <w:tcW w:w="4247" w:type="dxa"/>
          </w:tcPr>
          <w:p w14:paraId="306DEF9E" w14:textId="77777777" w:rsidR="00306A0E" w:rsidRPr="00E9518D" w:rsidRDefault="00306A0E" w:rsidP="004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AC5C622" w14:textId="77777777" w:rsidR="00F169E8" w:rsidRPr="00E9518D" w:rsidRDefault="00F169E8" w:rsidP="00447A9F">
      <w:pPr>
        <w:rPr>
          <w:lang w:val="en-GB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69E8" w:rsidRPr="00E9518D" w14:paraId="5A102B19" w14:textId="77777777" w:rsidTr="0030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04ECCB6" w14:textId="4A9CF4B6" w:rsidR="00F169E8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Organisation i</w:t>
            </w:r>
            <w:r w:rsidR="00F169E8" w:rsidRPr="00E9518D">
              <w:rPr>
                <w:rFonts w:asciiTheme="majorHAnsi" w:hAnsiTheme="majorHAnsi" w:cstheme="majorHAnsi"/>
                <w:lang w:val="en-GB"/>
              </w:rPr>
              <w:t>nformation</w:t>
            </w:r>
          </w:p>
        </w:tc>
      </w:tr>
      <w:tr w:rsidR="00F169E8" w:rsidRPr="00E9518D" w14:paraId="483251C3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95234C6" w14:textId="77777777" w:rsidR="00F169E8" w:rsidRPr="00E9518D" w:rsidRDefault="00F169E8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University</w:t>
            </w:r>
          </w:p>
        </w:tc>
        <w:tc>
          <w:tcPr>
            <w:tcW w:w="4247" w:type="dxa"/>
          </w:tcPr>
          <w:p w14:paraId="21BF6FD7" w14:textId="77777777" w:rsidR="00F169E8" w:rsidRPr="00E9518D" w:rsidRDefault="00F169E8" w:rsidP="004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169E8" w:rsidRPr="00E9518D" w14:paraId="5D2C106B" w14:textId="77777777" w:rsidTr="0030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D778AB1" w14:textId="340AEB2A" w:rsidR="00F169E8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National Chapter</w:t>
            </w:r>
          </w:p>
        </w:tc>
        <w:tc>
          <w:tcPr>
            <w:tcW w:w="4247" w:type="dxa"/>
          </w:tcPr>
          <w:p w14:paraId="7E1094DE" w14:textId="77777777" w:rsidR="00F169E8" w:rsidRPr="00E9518D" w:rsidRDefault="00F169E8" w:rsidP="0044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E7EB7CD" w14:textId="77777777" w:rsidR="00F169E8" w:rsidRPr="00E9518D" w:rsidRDefault="00F169E8" w:rsidP="00447A9F">
      <w:pPr>
        <w:rPr>
          <w:lang w:val="en-GB"/>
        </w:rPr>
      </w:pPr>
    </w:p>
    <w:tbl>
      <w:tblPr>
        <w:tblStyle w:val="GridTable4-Accent3"/>
        <w:tblW w:w="8452" w:type="dxa"/>
        <w:tblLook w:val="04A0" w:firstRow="1" w:lastRow="0" w:firstColumn="1" w:lastColumn="0" w:noHBand="0" w:noVBand="1"/>
      </w:tblPr>
      <w:tblGrid>
        <w:gridCol w:w="4224"/>
        <w:gridCol w:w="4228"/>
      </w:tblGrid>
      <w:tr w:rsidR="00F169E8" w:rsidRPr="00E9518D" w14:paraId="5FBD5C7C" w14:textId="77777777" w:rsidTr="0030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2" w:type="dxa"/>
            <w:gridSpan w:val="2"/>
          </w:tcPr>
          <w:p w14:paraId="5E5E38FE" w14:textId="6C59CAB3" w:rsidR="00F169E8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Health information</w:t>
            </w:r>
          </w:p>
        </w:tc>
      </w:tr>
      <w:tr w:rsidR="00F169E8" w:rsidRPr="00E9518D" w14:paraId="735B759D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</w:tcPr>
          <w:p w14:paraId="7E91F6AE" w14:textId="77777777" w:rsidR="00F169E8" w:rsidRPr="00E9518D" w:rsidRDefault="00F169E8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Food Allergies</w:t>
            </w:r>
          </w:p>
        </w:tc>
        <w:tc>
          <w:tcPr>
            <w:tcW w:w="4228" w:type="dxa"/>
          </w:tcPr>
          <w:p w14:paraId="40B17828" w14:textId="77777777" w:rsidR="00F169E8" w:rsidRPr="00E9518D" w:rsidRDefault="00F169E8" w:rsidP="004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169E8" w:rsidRPr="00E9518D" w14:paraId="7FEB93A5" w14:textId="77777777" w:rsidTr="0030531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</w:tcPr>
          <w:p w14:paraId="16BBF522" w14:textId="19F357FC" w:rsidR="00306A0E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Dietary preference</w:t>
            </w:r>
          </w:p>
        </w:tc>
        <w:tc>
          <w:tcPr>
            <w:tcW w:w="4228" w:type="dxa"/>
          </w:tcPr>
          <w:p w14:paraId="43B7DECF" w14:textId="77777777" w:rsidR="00F169E8" w:rsidRPr="00E9518D" w:rsidRDefault="00F169E8" w:rsidP="0044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4DEDF70D" w14:textId="77777777" w:rsidR="00F169E8" w:rsidRPr="00E9518D" w:rsidRDefault="00F169E8" w:rsidP="00447A9F">
      <w:pPr>
        <w:rPr>
          <w:lang w:val="en-GB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61B5" w:rsidRPr="00E9518D" w14:paraId="4AEB0640" w14:textId="77777777" w:rsidTr="0030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D2B8DC8" w14:textId="60E64406" w:rsidR="00FF61B5" w:rsidRPr="00E9518D" w:rsidRDefault="00306A0E" w:rsidP="00447A9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Emergency c</w:t>
            </w:r>
            <w:r w:rsidR="00FF61B5" w:rsidRPr="00E9518D">
              <w:rPr>
                <w:rFonts w:asciiTheme="majorHAnsi" w:hAnsiTheme="majorHAnsi" w:cstheme="majorHAnsi"/>
                <w:lang w:val="en-GB"/>
              </w:rPr>
              <w:t>ontact</w:t>
            </w:r>
          </w:p>
        </w:tc>
      </w:tr>
      <w:tr w:rsidR="00FF61B5" w:rsidRPr="00E9518D" w14:paraId="748EBEE2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55BA1DD" w14:textId="731F5A02" w:rsidR="00FF61B5" w:rsidRPr="00E9518D" w:rsidRDefault="00FF61B5" w:rsidP="00306A0E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Person to contact (relationship)</w:t>
            </w:r>
          </w:p>
        </w:tc>
        <w:tc>
          <w:tcPr>
            <w:tcW w:w="4247" w:type="dxa"/>
          </w:tcPr>
          <w:p w14:paraId="175D623F" w14:textId="77777777" w:rsidR="00FF61B5" w:rsidRPr="00E9518D" w:rsidRDefault="00FF61B5" w:rsidP="004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F61B5" w:rsidRPr="00E9518D" w14:paraId="6EF527A5" w14:textId="77777777" w:rsidTr="0030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641711A" w14:textId="77777777" w:rsidR="00FF61B5" w:rsidRPr="00E9518D" w:rsidRDefault="00FF61B5" w:rsidP="00447A9F">
            <w:pPr>
              <w:rPr>
                <w:rFonts w:asciiTheme="majorHAnsi" w:hAnsiTheme="majorHAnsi" w:cstheme="majorHAnsi"/>
                <w:lang w:val="en-GB"/>
              </w:rPr>
            </w:pPr>
            <w:r w:rsidRPr="00E9518D">
              <w:rPr>
                <w:rFonts w:asciiTheme="majorHAnsi" w:hAnsiTheme="majorHAnsi" w:cstheme="majorHAnsi"/>
                <w:lang w:val="en-GB"/>
              </w:rPr>
              <w:t>Contact number</w:t>
            </w:r>
          </w:p>
        </w:tc>
        <w:tc>
          <w:tcPr>
            <w:tcW w:w="4247" w:type="dxa"/>
          </w:tcPr>
          <w:p w14:paraId="179CA1BA" w14:textId="77777777" w:rsidR="00FF61B5" w:rsidRPr="00E9518D" w:rsidRDefault="00FF61B5" w:rsidP="0044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4DFEE54B" w14:textId="12E93967" w:rsidR="006E7DC7" w:rsidRPr="00E9518D" w:rsidRDefault="006E7DC7" w:rsidP="00447A9F">
      <w:pPr>
        <w:rPr>
          <w:lang w:val="en-GB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06A0E" w:rsidRPr="00E9518D" w14:paraId="0136D3AF" w14:textId="77777777" w:rsidTr="0030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0420E9A" w14:textId="7F55691E" w:rsidR="00306A0E" w:rsidRPr="00E9518D" w:rsidRDefault="00306A0E" w:rsidP="00A13468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Programme choices</w:t>
            </w:r>
          </w:p>
        </w:tc>
      </w:tr>
      <w:tr w:rsidR="00306A0E" w:rsidRPr="00E9518D" w14:paraId="1EA69D0B" w14:textId="77777777" w:rsidTr="003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B04D6B" w14:textId="77777777" w:rsidR="00306A0E" w:rsidRDefault="00306A0E" w:rsidP="00A13468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Preferred academic topic</w:t>
            </w:r>
          </w:p>
          <w:p w14:paraId="2F639AB9" w14:textId="1CAAE95A" w:rsidR="00701F9A" w:rsidRPr="00E9518D" w:rsidRDefault="00701F9A" w:rsidP="00701F9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(Please rank</w:t>
            </w:r>
            <w:r w:rsidR="00A92C3E">
              <w:rPr>
                <w:rFonts w:asciiTheme="majorHAnsi" w:hAnsiTheme="majorHAnsi" w:cstheme="majorHAnsi"/>
                <w:lang w:val="en-GB"/>
              </w:rPr>
              <w:t xml:space="preserve"> all choices</w:t>
            </w:r>
            <w:r>
              <w:rPr>
                <w:rFonts w:asciiTheme="majorHAnsi" w:hAnsiTheme="majorHAnsi" w:cstheme="majorHAnsi"/>
                <w:lang w:val="en-GB"/>
              </w:rPr>
              <w:t xml:space="preserve"> in order of preference; if you are doing GCM just indicate “GCM” without ranking)</w:t>
            </w:r>
          </w:p>
        </w:tc>
        <w:tc>
          <w:tcPr>
            <w:tcW w:w="4247" w:type="dxa"/>
          </w:tcPr>
          <w:p w14:paraId="1B336B43" w14:textId="77777777" w:rsidR="00306A0E" w:rsidRPr="00E9518D" w:rsidRDefault="00306A0E" w:rsidP="00A1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06A0E" w:rsidRPr="00E9518D" w14:paraId="3019844B" w14:textId="77777777" w:rsidTr="0030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F3BB3F6" w14:textId="77777777" w:rsidR="00306A0E" w:rsidRDefault="00306A0E" w:rsidP="00A13468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Preferred non-academic route</w:t>
            </w:r>
          </w:p>
          <w:p w14:paraId="78E36F35" w14:textId="57741DDF" w:rsidR="00701F9A" w:rsidRPr="00E9518D" w:rsidRDefault="00701F9A" w:rsidP="00A92C3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(Please rank </w:t>
            </w:r>
            <w:r w:rsidR="00A92C3E">
              <w:rPr>
                <w:rFonts w:asciiTheme="majorHAnsi" w:hAnsiTheme="majorHAnsi" w:cstheme="majorHAnsi"/>
                <w:lang w:val="en-GB"/>
              </w:rPr>
              <w:t>all choices in order of preference</w:t>
            </w:r>
            <w:r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4247" w:type="dxa"/>
          </w:tcPr>
          <w:p w14:paraId="482E37A5" w14:textId="77777777" w:rsidR="00306A0E" w:rsidRPr="00E9518D" w:rsidRDefault="00306A0E" w:rsidP="00A1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0B27DB56" w14:textId="02D089A4" w:rsidR="005F3F82" w:rsidRPr="00E9518D" w:rsidRDefault="005F3F82" w:rsidP="00190FBB">
      <w:pPr>
        <w:widowControl/>
        <w:jc w:val="center"/>
        <w:rPr>
          <w:rFonts w:asciiTheme="majorHAnsi" w:hAnsiTheme="majorHAnsi" w:cstheme="majorHAnsi"/>
          <w:b/>
          <w:lang w:val="en-GB"/>
        </w:rPr>
      </w:pPr>
      <w:r w:rsidRPr="00E9518D">
        <w:rPr>
          <w:rFonts w:ascii="Calibri" w:hAnsi="Calibri" w:cs="Times New Roman"/>
          <w:b/>
          <w:bCs/>
          <w:color w:val="000000"/>
          <w:kern w:val="0"/>
          <w:sz w:val="40"/>
          <w:szCs w:val="40"/>
          <w:u w:val="single"/>
          <w:lang w:val="en-GB"/>
        </w:rPr>
        <w:lastRenderedPageBreak/>
        <w:t>Indemnity Agreement</w:t>
      </w:r>
    </w:p>
    <w:p w14:paraId="13161D2E" w14:textId="77777777" w:rsidR="005F3F82" w:rsidRPr="00E9518D" w:rsidRDefault="005F3F82" w:rsidP="005F3F82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</w:p>
    <w:p w14:paraId="526A2442" w14:textId="4A97E5DD" w:rsidR="005F3F82" w:rsidRPr="00E9518D" w:rsidRDefault="005F3F82" w:rsidP="00E9518D">
      <w:pPr>
        <w:widowControl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Agreement of Indemnification dated</w:t>
      </w:r>
      <w:r w:rsidR="003946C2"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 [</w:t>
      </w:r>
      <w:r w:rsidR="003946C2" w:rsidRPr="00E9518D">
        <w:rPr>
          <w:rFonts w:ascii="Calibri" w:hAnsi="Calibri" w:cs="Times New Roman"/>
          <w:b/>
          <w:color w:val="000000"/>
          <w:kern w:val="0"/>
          <w:sz w:val="24"/>
          <w:szCs w:val="24"/>
          <w:lang w:val="en-GB"/>
        </w:rPr>
        <w:t>Date</w:t>
      </w:r>
      <w:r w:rsidR="003946C2"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] 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between </w:t>
      </w:r>
      <w:r w:rsidR="00E9518D"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Asian Law Students’ Association, Singapore National Chapter</w:t>
      </w:r>
      <w:r w:rsidR="00E9518D"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 (“ALSA Singapore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”) and </w:t>
      </w:r>
      <w:r w:rsidR="00E9518D"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the 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Undersigned [</w:t>
      </w: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Delegate’s Full Name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]. 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br/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br/>
      </w:r>
    </w:p>
    <w:p w14:paraId="4CFDDACE" w14:textId="77777777" w:rsidR="005F3F82" w:rsidRPr="00E9518D" w:rsidRDefault="005F3F82" w:rsidP="00E9518D">
      <w:pPr>
        <w:widowControl/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PURPOSE OF AGREEMENT</w:t>
      </w:r>
    </w:p>
    <w:p w14:paraId="41C00114" w14:textId="24796354" w:rsidR="005F3F82" w:rsidRPr="00E9518D" w:rsidRDefault="005F3F82" w:rsidP="00E9518D">
      <w:pPr>
        <w:widowControl/>
        <w:numPr>
          <w:ilvl w:val="1"/>
          <w:numId w:val="3"/>
        </w:numPr>
        <w:ind w:left="838"/>
        <w:textAlignment w:val="baseline"/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The purpose of this Agreement is to ensure that delegates are willing to provide</w:t>
      </w:r>
      <w:r w:rsidR="00E9518D"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 specific costs that the Organis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ing Committee of the </w:t>
      </w:r>
      <w:r w:rsid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ALSA Annual Forum in Singapore 2017 (“AF”) 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shall pay in advance in regards to the confirmed reservation on behalf of the delegates throughout the period of </w:t>
      </w:r>
      <w:r w:rsid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the AF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.</w:t>
      </w:r>
      <w:r w:rsid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 These include costs for accommodation, transportation, and catering.</w:t>
      </w:r>
    </w:p>
    <w:p w14:paraId="276A0C45" w14:textId="77777777" w:rsidR="005F3F82" w:rsidRDefault="005F3F82" w:rsidP="00E9518D">
      <w:pPr>
        <w:widowControl/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These costs are generally </w:t>
      </w: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non-refundable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.</w:t>
      </w:r>
    </w:p>
    <w:p w14:paraId="5FE465B4" w14:textId="77777777" w:rsidR="00E9518D" w:rsidRPr="00E9518D" w:rsidRDefault="00E9518D" w:rsidP="00E9518D">
      <w:pPr>
        <w:widowControl/>
        <w:textAlignment w:val="baseline"/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</w:pPr>
    </w:p>
    <w:p w14:paraId="2A656858" w14:textId="77777777" w:rsidR="005F3F82" w:rsidRPr="00E9518D" w:rsidRDefault="005F3F82" w:rsidP="00E9518D">
      <w:pPr>
        <w:widowControl/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CONDITION OF PARTICIPATION</w:t>
      </w:r>
    </w:p>
    <w:p w14:paraId="0F60B111" w14:textId="589AE22E" w:rsidR="005F3F82" w:rsidRPr="00E9518D" w:rsidRDefault="005F3F82" w:rsidP="00E9518D">
      <w:pPr>
        <w:widowControl/>
        <w:numPr>
          <w:ilvl w:val="0"/>
          <w:numId w:val="7"/>
        </w:numPr>
        <w:ind w:left="842"/>
        <w:textAlignment w:val="baseline"/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Once an applicant has completed the r</w:t>
      </w:r>
      <w:r w:rsid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egistration process, the Organis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ing Committee sh</w:t>
      </w:r>
      <w:r w:rsid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all not accept any withdrawals, unless there are extenuating circumstances.</w:t>
      </w:r>
    </w:p>
    <w:p w14:paraId="0B759C64" w14:textId="782E08E0" w:rsidR="005F3F82" w:rsidRPr="00E9518D" w:rsidRDefault="00E9518D" w:rsidP="00E9518D">
      <w:pPr>
        <w:widowControl/>
        <w:numPr>
          <w:ilvl w:val="0"/>
          <w:numId w:val="7"/>
        </w:numPr>
        <w:ind w:left="842"/>
        <w:textAlignment w:val="baseline"/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</w:pPr>
      <w:r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The Organising Committee will only recognise a participating delegate once they have made payment.</w:t>
      </w:r>
    </w:p>
    <w:p w14:paraId="39FD592F" w14:textId="4BA3BAFB" w:rsidR="005F3F82" w:rsidRPr="00E9518D" w:rsidRDefault="005F3F82" w:rsidP="00E9518D">
      <w:pPr>
        <w:widowControl/>
        <w:numPr>
          <w:ilvl w:val="0"/>
          <w:numId w:val="7"/>
        </w:numPr>
        <w:ind w:left="842"/>
        <w:textAlignment w:val="baseline"/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The delegates are hereby notified that by signing this indemnity form, the delegate agrees to bear all relevant costs</w:t>
      </w:r>
      <w:r w:rsid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 xml:space="preserve"> of the AF</w:t>
      </w:r>
      <w:r w:rsidRP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, stated in clause 2.2, to the Or</w:t>
      </w:r>
      <w:r w:rsidR="00E9518D"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ganising Committee, regardless of their actual participation in the AF.</w:t>
      </w:r>
    </w:p>
    <w:p w14:paraId="30DEB1F7" w14:textId="2E967602" w:rsidR="005F3F82" w:rsidRDefault="00E9518D" w:rsidP="00E9518D">
      <w:pPr>
        <w:widowControl/>
        <w:numPr>
          <w:ilvl w:val="0"/>
          <w:numId w:val="7"/>
        </w:numPr>
        <w:ind w:left="842"/>
        <w:textAlignment w:val="baseline"/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</w:pPr>
      <w:r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Lack of participation in certain activities of the AF will not exempt the delegate from their obligation to pay the registration fee.</w:t>
      </w:r>
    </w:p>
    <w:p w14:paraId="6E461301" w14:textId="3E482426" w:rsidR="00AF04DE" w:rsidRPr="00E9518D" w:rsidRDefault="00AF04DE" w:rsidP="00E9518D">
      <w:pPr>
        <w:widowControl/>
        <w:numPr>
          <w:ilvl w:val="0"/>
          <w:numId w:val="7"/>
        </w:numPr>
        <w:ind w:left="842"/>
        <w:textAlignment w:val="baseline"/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</w:pPr>
      <w:r>
        <w:rPr>
          <w:rFonts w:ascii="Calibri" w:hAnsi="Calibri" w:cs="Times New Roman"/>
          <w:color w:val="000000"/>
          <w:kern w:val="0"/>
          <w:sz w:val="24"/>
          <w:szCs w:val="24"/>
          <w:lang w:val="en-GB"/>
        </w:rPr>
        <w:t>The Organising Committee will not be held responsible for any injury caused during the cause of the AF, except by reason of the Committee’s negligence.</w:t>
      </w:r>
    </w:p>
    <w:p w14:paraId="6BF25B41" w14:textId="77777777" w:rsidR="00E9518D" w:rsidRDefault="00E9518D" w:rsidP="005F3F82">
      <w:pPr>
        <w:widowControl/>
        <w:jc w:val="left"/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6A5E14FD" w14:textId="77777777" w:rsidR="005F3F82" w:rsidRPr="00E9518D" w:rsidRDefault="005F3F82" w:rsidP="005F3F8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Delegate’s Full Name</w:t>
      </w: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：</w:t>
      </w:r>
    </w:p>
    <w:p w14:paraId="365819F5" w14:textId="77777777" w:rsidR="005F3F82" w:rsidRPr="00E9518D" w:rsidRDefault="005F3F82" w:rsidP="005F3F8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University</w:t>
      </w: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：</w:t>
      </w:r>
    </w:p>
    <w:p w14:paraId="6CE8A2FE" w14:textId="77777777" w:rsidR="005F3F82" w:rsidRPr="00E9518D" w:rsidRDefault="005F3F82" w:rsidP="005F3F8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Country (National Chapter)</w:t>
      </w: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：</w:t>
      </w:r>
    </w:p>
    <w:p w14:paraId="33C1E60E" w14:textId="77777777" w:rsidR="005F3F82" w:rsidRPr="00E9518D" w:rsidRDefault="005F3F82" w:rsidP="005F3F8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National Identification Number</w:t>
      </w: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：</w:t>
      </w:r>
    </w:p>
    <w:p w14:paraId="30A383A0" w14:textId="77777777" w:rsidR="005F3F82" w:rsidRPr="00E9518D" w:rsidRDefault="005F3F82" w:rsidP="005F3F82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</w:p>
    <w:p w14:paraId="6972AFB1" w14:textId="13781B40" w:rsidR="003946C2" w:rsidRPr="00E9518D" w:rsidRDefault="005F3F8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Signature</w:t>
      </w:r>
      <w:r w:rsidRPr="00E9518D">
        <w:rPr>
          <w:rFonts w:ascii="Calibri" w:hAnsi="Calibri" w:cs="Times New Roman"/>
          <w:b/>
          <w:bCs/>
          <w:color w:val="000000"/>
          <w:kern w:val="0"/>
          <w:sz w:val="24"/>
          <w:szCs w:val="24"/>
          <w:lang w:val="en-GB"/>
        </w:rPr>
        <w:t>：</w:t>
      </w:r>
      <w:r w:rsidR="003946C2" w:rsidRPr="00E9518D">
        <w:rPr>
          <w:rFonts w:asciiTheme="majorHAnsi" w:hAnsiTheme="majorHAnsi" w:cstheme="majorHAnsi"/>
          <w:b/>
          <w:lang w:val="en-GB"/>
        </w:rPr>
        <w:br w:type="page"/>
      </w:r>
    </w:p>
    <w:p w14:paraId="60917771" w14:textId="402698B2" w:rsidR="00FF61B5" w:rsidRPr="00E9518D" w:rsidRDefault="003946C2" w:rsidP="003946C2">
      <w:pPr>
        <w:rPr>
          <w:rFonts w:asciiTheme="majorHAnsi" w:hAnsiTheme="majorHAnsi" w:cstheme="majorHAnsi"/>
          <w:b/>
          <w:lang w:val="en-GB"/>
        </w:rPr>
      </w:pPr>
      <w:r w:rsidRPr="00E9518D">
        <w:rPr>
          <w:rFonts w:asciiTheme="majorHAnsi" w:hAnsiTheme="majorHAnsi" w:cstheme="majorHAnsi"/>
          <w:b/>
          <w:noProof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93DF6" wp14:editId="5ED73984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372100" cy="7886700"/>
                <wp:effectExtent l="0" t="0" r="38100" b="38100"/>
                <wp:wrapThrough wrapText="bothSides">
                  <wp:wrapPolygon edited="0">
                    <wp:start x="0" y="0"/>
                    <wp:lineTo x="0" y="21635"/>
                    <wp:lineTo x="21651" y="21635"/>
                    <wp:lineTo x="21651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88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AAFC7" id="_x6b63__x65b9__x5f62__x002f__x9577__x65b9__x5f62__x0020_2" o:spid="_x0000_s1026" style="position:absolute;margin-left:0;margin-top:26.95pt;width:423pt;height:6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" filled="f" strokecolor="black [3213]" strokeweight="1pt">
                <w10:wrap type="through"/>
              </v:rect>
            </w:pict>
          </mc:Fallback>
        </mc:AlternateContent>
      </w:r>
      <w:r w:rsidRPr="00E9518D">
        <w:rPr>
          <w:rFonts w:asciiTheme="majorHAnsi" w:hAnsiTheme="majorHAnsi" w:cstheme="majorHAnsi"/>
          <w:b/>
          <w:lang w:val="en-GB"/>
        </w:rPr>
        <w:t xml:space="preserve">Please also attach a copy of your PASSPORT: </w:t>
      </w:r>
    </w:p>
    <w:sectPr w:rsidR="00FF61B5" w:rsidRPr="00E9518D"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1157A" w14:textId="77777777" w:rsidR="00680AC0" w:rsidRDefault="00680AC0" w:rsidP="00305315">
      <w:r>
        <w:separator/>
      </w:r>
    </w:p>
  </w:endnote>
  <w:endnote w:type="continuationSeparator" w:id="0">
    <w:p w14:paraId="63E728AB" w14:textId="77777777" w:rsidR="00680AC0" w:rsidRDefault="00680AC0" w:rsidP="003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F754" w14:textId="77777777" w:rsidR="00305315" w:rsidRDefault="00305315" w:rsidP="000637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71142" w14:textId="77777777" w:rsidR="00305315" w:rsidRDefault="00305315" w:rsidP="003053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6B8B" w14:textId="77777777" w:rsidR="00305315" w:rsidRPr="00305315" w:rsidRDefault="00305315" w:rsidP="00063707">
    <w:pPr>
      <w:pStyle w:val="Footer"/>
      <w:framePr w:wrap="none" w:vAnchor="text" w:hAnchor="margin" w:xAlign="right" w:y="1"/>
      <w:rPr>
        <w:rStyle w:val="PageNumber"/>
        <w:rFonts w:ascii="Calibri" w:hAnsi="Calibri"/>
        <w:sz w:val="24"/>
        <w:szCs w:val="24"/>
      </w:rPr>
    </w:pPr>
    <w:r w:rsidRPr="00305315">
      <w:rPr>
        <w:rStyle w:val="PageNumber"/>
        <w:rFonts w:ascii="Calibri" w:hAnsi="Calibri"/>
        <w:sz w:val="24"/>
        <w:szCs w:val="24"/>
      </w:rPr>
      <w:fldChar w:fldCharType="begin"/>
    </w:r>
    <w:r w:rsidRPr="00305315">
      <w:rPr>
        <w:rStyle w:val="PageNumber"/>
        <w:rFonts w:ascii="Calibri" w:hAnsi="Calibri"/>
        <w:sz w:val="24"/>
        <w:szCs w:val="24"/>
      </w:rPr>
      <w:instrText xml:space="preserve">PAGE  </w:instrText>
    </w:r>
    <w:r w:rsidRPr="00305315">
      <w:rPr>
        <w:rStyle w:val="PageNumber"/>
        <w:rFonts w:ascii="Calibri" w:hAnsi="Calibri"/>
        <w:sz w:val="24"/>
        <w:szCs w:val="24"/>
      </w:rPr>
      <w:fldChar w:fldCharType="separate"/>
    </w:r>
    <w:r w:rsidR="00C03DB0">
      <w:rPr>
        <w:rStyle w:val="PageNumber"/>
        <w:rFonts w:ascii="Calibri" w:hAnsi="Calibri"/>
        <w:noProof/>
        <w:sz w:val="24"/>
        <w:szCs w:val="24"/>
      </w:rPr>
      <w:t>1</w:t>
    </w:r>
    <w:r w:rsidRPr="00305315">
      <w:rPr>
        <w:rStyle w:val="PageNumber"/>
        <w:rFonts w:ascii="Calibri" w:hAnsi="Calibri"/>
        <w:sz w:val="24"/>
        <w:szCs w:val="24"/>
      </w:rPr>
      <w:fldChar w:fldCharType="end"/>
    </w:r>
  </w:p>
  <w:p w14:paraId="0BFC4BB7" w14:textId="77777777" w:rsidR="00305315" w:rsidRPr="00305315" w:rsidRDefault="00305315" w:rsidP="00305315">
    <w:pPr>
      <w:pStyle w:val="Footer"/>
      <w:ind w:right="360"/>
      <w:rPr>
        <w:rFonts w:ascii="Calibri"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FE31" w14:textId="77777777" w:rsidR="00680AC0" w:rsidRDefault="00680AC0" w:rsidP="00305315">
      <w:r>
        <w:separator/>
      </w:r>
    </w:p>
  </w:footnote>
  <w:footnote w:type="continuationSeparator" w:id="0">
    <w:p w14:paraId="6F19C570" w14:textId="77777777" w:rsidR="00680AC0" w:rsidRDefault="00680AC0" w:rsidP="0030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755E"/>
    <w:multiLevelType w:val="hybridMultilevel"/>
    <w:tmpl w:val="144CEDDC"/>
    <w:lvl w:ilvl="0" w:tplc="A058C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0269A9"/>
    <w:multiLevelType w:val="multilevel"/>
    <w:tmpl w:val="6B1E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54D26"/>
    <w:multiLevelType w:val="multilevel"/>
    <w:tmpl w:val="E71CD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45E76"/>
    <w:multiLevelType w:val="multilevel"/>
    <w:tmpl w:val="24EE1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B36B4"/>
    <w:multiLevelType w:val="multilevel"/>
    <w:tmpl w:val="C844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D5982"/>
    <w:multiLevelType w:val="multilevel"/>
    <w:tmpl w:val="2256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52E8F"/>
    <w:multiLevelType w:val="multilevel"/>
    <w:tmpl w:val="A3F8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84"/>
    <w:rsid w:val="000526B1"/>
    <w:rsid w:val="00062E14"/>
    <w:rsid w:val="00190FBB"/>
    <w:rsid w:val="00305315"/>
    <w:rsid w:val="00306A0E"/>
    <w:rsid w:val="003151D9"/>
    <w:rsid w:val="003946C2"/>
    <w:rsid w:val="003F1844"/>
    <w:rsid w:val="00447A9F"/>
    <w:rsid w:val="00550F51"/>
    <w:rsid w:val="005E7884"/>
    <w:rsid w:val="005F3F82"/>
    <w:rsid w:val="00680AC0"/>
    <w:rsid w:val="006D5CC8"/>
    <w:rsid w:val="006E7DC7"/>
    <w:rsid w:val="00701F9A"/>
    <w:rsid w:val="007113F0"/>
    <w:rsid w:val="007E5C87"/>
    <w:rsid w:val="0083669A"/>
    <w:rsid w:val="009B7277"/>
    <w:rsid w:val="00A62D8C"/>
    <w:rsid w:val="00A92C3E"/>
    <w:rsid w:val="00AF04DE"/>
    <w:rsid w:val="00AF4CF9"/>
    <w:rsid w:val="00BA25B8"/>
    <w:rsid w:val="00C03DB0"/>
    <w:rsid w:val="00CD49DB"/>
    <w:rsid w:val="00DA3B7B"/>
    <w:rsid w:val="00E61FDA"/>
    <w:rsid w:val="00E9027B"/>
    <w:rsid w:val="00E9518D"/>
    <w:rsid w:val="00ED64B3"/>
    <w:rsid w:val="00EE3EF8"/>
    <w:rsid w:val="00F169E8"/>
    <w:rsid w:val="00FF4E49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0A170"/>
  <w15:chartTrackingRefBased/>
  <w15:docId w15:val="{6EA57856-FB86-4465-B1F5-F765CE2B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84"/>
    <w:pPr>
      <w:ind w:leftChars="400" w:left="840"/>
    </w:pPr>
  </w:style>
  <w:style w:type="table" w:styleId="TableGrid">
    <w:name w:val="Table Grid"/>
    <w:basedOn w:val="TableNormal"/>
    <w:uiPriority w:val="39"/>
    <w:rsid w:val="0044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AF4CF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F3F8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6C2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30531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305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15"/>
  </w:style>
  <w:style w:type="character" w:styleId="PageNumber">
    <w:name w:val="page number"/>
    <w:basedOn w:val="DefaultParagraphFont"/>
    <w:uiPriority w:val="99"/>
    <w:semiHidden/>
    <w:unhideWhenUsed/>
    <w:rsid w:val="00305315"/>
  </w:style>
  <w:style w:type="paragraph" w:styleId="Header">
    <w:name w:val="header"/>
    <w:basedOn w:val="Normal"/>
    <w:link w:val="HeaderChar"/>
    <w:uiPriority w:val="99"/>
    <w:unhideWhenUsed/>
    <w:rsid w:val="00305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f2017singapore@gmail.com" TargetMode="External"/><Relationship Id="rId9" Type="http://schemas.openxmlformats.org/officeDocument/2006/relationships/hyperlink" Target="mailto:af2017singapore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大江奈巳</dc:creator>
  <cp:keywords/>
  <dc:description/>
  <cp:lastModifiedBy>Kara QUEK Tze-min</cp:lastModifiedBy>
  <cp:revision>13</cp:revision>
  <dcterms:created xsi:type="dcterms:W3CDTF">2017-04-13T02:01:00Z</dcterms:created>
  <dcterms:modified xsi:type="dcterms:W3CDTF">2017-04-14T08:50:00Z</dcterms:modified>
</cp:coreProperties>
</file>